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42" w:rsidRPr="00275F42" w:rsidRDefault="00275F42" w:rsidP="00275F42">
      <w:pPr>
        <w:pStyle w:val="Pa0"/>
        <w:spacing w:line="240" w:lineRule="auto"/>
        <w:jc w:val="both"/>
        <w:rPr>
          <w:rStyle w:val="A8"/>
          <w:rFonts w:ascii="Arial" w:hAnsi="Arial" w:cs="Arial"/>
          <w:b/>
          <w:bCs/>
          <w:sz w:val="24"/>
          <w:szCs w:val="24"/>
        </w:rPr>
      </w:pPr>
      <w:r w:rsidRPr="00275F42">
        <w:rPr>
          <w:rStyle w:val="A8"/>
          <w:rFonts w:ascii="Arial" w:hAnsi="Arial" w:cs="Arial"/>
          <w:b/>
          <w:bCs/>
          <w:sz w:val="24"/>
          <w:szCs w:val="24"/>
        </w:rPr>
        <w:t xml:space="preserve">El </w:t>
      </w:r>
      <w:r w:rsidR="004A78FA">
        <w:rPr>
          <w:rStyle w:val="A8"/>
          <w:rFonts w:ascii="Arial" w:hAnsi="Arial" w:cs="Arial"/>
          <w:b/>
          <w:bCs/>
          <w:sz w:val="24"/>
          <w:szCs w:val="24"/>
        </w:rPr>
        <w:t>C. RAMÓN MARTÍNEZ MORFIN</w:t>
      </w:r>
      <w:r w:rsidRPr="00275F42">
        <w:rPr>
          <w:rStyle w:val="A8"/>
          <w:rFonts w:ascii="Arial" w:hAnsi="Arial" w:cs="Arial"/>
          <w:b/>
          <w:bCs/>
          <w:sz w:val="24"/>
          <w:szCs w:val="24"/>
        </w:rPr>
        <w:t>, Presidente Municipal de H. Ayuntamiento Constitucional de Tizapán el Alto, Jalisco, México, en cumplimiento a lo dispuesto en los artículos 40 fracción II, 42 fracción IV, V y VII, 44 y 47 fracción V, de la Ley de Gobierno y la Administración Publica Municipal del Estado de Jalisco, a todos los habitantes del Municipio hago saber:</w:t>
      </w:r>
    </w:p>
    <w:p w:rsidR="00275F42" w:rsidRPr="00275F42" w:rsidRDefault="00275F42" w:rsidP="00275F42">
      <w:pPr>
        <w:pStyle w:val="Pa0"/>
        <w:spacing w:line="240" w:lineRule="auto"/>
        <w:jc w:val="both"/>
        <w:rPr>
          <w:rStyle w:val="A8"/>
          <w:rFonts w:ascii="Arial" w:hAnsi="Arial" w:cs="Arial"/>
          <w:b/>
          <w:bCs/>
          <w:sz w:val="24"/>
          <w:szCs w:val="24"/>
        </w:rPr>
      </w:pPr>
    </w:p>
    <w:p w:rsidR="00275F42" w:rsidRPr="00275F42" w:rsidRDefault="00275F42" w:rsidP="00275F42">
      <w:pPr>
        <w:pStyle w:val="Pa0"/>
        <w:spacing w:line="240" w:lineRule="auto"/>
        <w:jc w:val="both"/>
        <w:rPr>
          <w:rStyle w:val="A8"/>
          <w:rFonts w:ascii="Arial" w:hAnsi="Arial" w:cs="Arial"/>
          <w:b/>
          <w:bCs/>
          <w:sz w:val="24"/>
          <w:szCs w:val="24"/>
        </w:rPr>
      </w:pPr>
      <w:r w:rsidRPr="00275F42">
        <w:rPr>
          <w:rStyle w:val="A8"/>
          <w:rFonts w:ascii="Arial" w:hAnsi="Arial" w:cs="Arial"/>
          <w:b/>
          <w:bCs/>
          <w:sz w:val="24"/>
          <w:szCs w:val="24"/>
        </w:rPr>
        <w:t xml:space="preserve">Que el Ayuntamiento Constitucional de Tizapán el Alto, Jalisco en Sesión Ordinaria No. </w:t>
      </w:r>
      <w:r w:rsidR="001C330E">
        <w:rPr>
          <w:rStyle w:val="A8"/>
          <w:rFonts w:ascii="Arial" w:hAnsi="Arial" w:cs="Arial"/>
          <w:b/>
          <w:bCs/>
          <w:sz w:val="24"/>
          <w:szCs w:val="24"/>
        </w:rPr>
        <w:t xml:space="preserve">11 </w:t>
      </w:r>
      <w:r w:rsidRPr="00275F42">
        <w:rPr>
          <w:rStyle w:val="A8"/>
          <w:rFonts w:ascii="Arial" w:hAnsi="Arial" w:cs="Arial"/>
          <w:b/>
          <w:bCs/>
          <w:sz w:val="24"/>
          <w:szCs w:val="24"/>
        </w:rPr>
        <w:t xml:space="preserve">celebrada el </w:t>
      </w:r>
      <w:r w:rsidR="001C330E">
        <w:rPr>
          <w:rStyle w:val="A8"/>
          <w:rFonts w:ascii="Arial" w:hAnsi="Arial" w:cs="Arial"/>
          <w:b/>
          <w:bCs/>
          <w:sz w:val="24"/>
          <w:szCs w:val="24"/>
        </w:rPr>
        <w:t>18</w:t>
      </w:r>
      <w:r w:rsidRPr="00275F42">
        <w:rPr>
          <w:rStyle w:val="A8"/>
          <w:rFonts w:ascii="Arial" w:hAnsi="Arial" w:cs="Arial"/>
          <w:b/>
          <w:bCs/>
          <w:sz w:val="24"/>
          <w:szCs w:val="24"/>
        </w:rPr>
        <w:t xml:space="preserve"> de </w:t>
      </w:r>
      <w:r w:rsidR="001C330E">
        <w:rPr>
          <w:rStyle w:val="A8"/>
          <w:rFonts w:ascii="Arial" w:hAnsi="Arial" w:cs="Arial"/>
          <w:b/>
          <w:bCs/>
          <w:sz w:val="24"/>
          <w:szCs w:val="24"/>
        </w:rPr>
        <w:t>abril del 2013</w:t>
      </w:r>
      <w:r w:rsidRPr="00275F42">
        <w:rPr>
          <w:rStyle w:val="A8"/>
          <w:rFonts w:ascii="Arial" w:hAnsi="Arial" w:cs="Arial"/>
          <w:b/>
          <w:bCs/>
          <w:sz w:val="24"/>
          <w:szCs w:val="24"/>
        </w:rPr>
        <w:t xml:space="preserve">, ha tenido a bien aprobar y expedir el siguiente </w:t>
      </w:r>
    </w:p>
    <w:p w:rsidR="00275F42" w:rsidRDefault="00275F42" w:rsidP="00275F42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275F42" w:rsidRPr="00120D5D" w:rsidRDefault="00275F42" w:rsidP="00275F42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120D5D">
        <w:rPr>
          <w:rFonts w:ascii="Arial" w:hAnsi="Arial" w:cs="Arial"/>
          <w:b/>
          <w:sz w:val="28"/>
          <w:szCs w:val="28"/>
        </w:rPr>
        <w:t>A C U E R D O:</w:t>
      </w:r>
    </w:p>
    <w:p w:rsidR="00275F42" w:rsidRPr="00FA5995" w:rsidRDefault="00275F42" w:rsidP="00275F42">
      <w:pPr>
        <w:pStyle w:val="Default"/>
        <w:rPr>
          <w:rFonts w:ascii="Tahoma" w:hAnsi="Tahoma" w:cs="Tahoma"/>
          <w:b/>
        </w:rPr>
      </w:pPr>
    </w:p>
    <w:p w:rsidR="00275F42" w:rsidRDefault="00275F42" w:rsidP="00275F42">
      <w:pPr>
        <w:spacing w:after="0" w:line="240" w:lineRule="auto"/>
        <w:jc w:val="both"/>
        <w:rPr>
          <w:b/>
          <w:sz w:val="32"/>
          <w:szCs w:val="32"/>
          <w:lang w:val="es-ES"/>
        </w:rPr>
      </w:pPr>
      <w:r w:rsidRPr="00120D5D">
        <w:rPr>
          <w:rFonts w:ascii="Arial" w:hAnsi="Arial" w:cs="Arial"/>
          <w:b/>
          <w:sz w:val="24"/>
          <w:szCs w:val="24"/>
        </w:rPr>
        <w:t>PRIMERO: Se aprueba el Reglamento de</w:t>
      </w:r>
      <w:r>
        <w:rPr>
          <w:rFonts w:ascii="Arial" w:hAnsi="Arial" w:cs="Arial"/>
          <w:b/>
          <w:sz w:val="24"/>
          <w:szCs w:val="24"/>
        </w:rPr>
        <w:t>l Funcionamiento del Consejo Municipal de la Juventud</w:t>
      </w:r>
      <w:r w:rsidRPr="00120D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Pr="00120D5D">
        <w:rPr>
          <w:rFonts w:ascii="Arial" w:hAnsi="Arial" w:cs="Arial"/>
          <w:b/>
          <w:sz w:val="24"/>
          <w:szCs w:val="24"/>
        </w:rPr>
        <w:t>el Municipio de Tizapán el Alto, Jalisco, mismo que dice lo siguiente:</w:t>
      </w:r>
    </w:p>
    <w:p w:rsidR="00275F42" w:rsidRDefault="00275F42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color w:val="000000"/>
          <w:lang w:val="es-ES"/>
        </w:rPr>
      </w:pPr>
    </w:p>
    <w:p w:rsidR="00275F42" w:rsidRDefault="00275F42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color w:val="000000"/>
          <w:lang w:val="es-ES"/>
        </w:rPr>
      </w:pPr>
    </w:p>
    <w:p w:rsidR="001502C0" w:rsidRPr="0057028C" w:rsidRDefault="001502C0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color w:val="000000"/>
          <w:lang w:val="es-ES"/>
        </w:rPr>
      </w:pPr>
      <w:r w:rsidRPr="0057028C">
        <w:rPr>
          <w:rFonts w:ascii="Arial" w:hAnsi="Arial" w:cs="Arial"/>
          <w:b/>
          <w:color w:val="000000"/>
          <w:lang w:val="es-ES"/>
        </w:rPr>
        <w:t>REGLAMENTO DE FUNCIONAMIENTO D</w:t>
      </w:r>
      <w:r w:rsidR="00223454" w:rsidRPr="0057028C">
        <w:rPr>
          <w:rFonts w:ascii="Arial" w:hAnsi="Arial" w:cs="Arial"/>
          <w:b/>
          <w:color w:val="000000"/>
          <w:lang w:val="es-ES"/>
        </w:rPr>
        <w:t>EL CONSEJO MUNICIPAL DE LA JUVENTUD, DE TIZAPÁN EL ALTO, JALISCO.</w:t>
      </w:r>
    </w:p>
    <w:p w:rsid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DISPOSICIÓN PRELIMINAR.</w:t>
      </w:r>
    </w:p>
    <w:p w:rsidR="009B7C71" w:rsidRPr="0057028C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</w:p>
    <w:p w:rsidR="001502C0" w:rsidRDefault="001502C0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El objetivo principal del Consejo M</w:t>
      </w:r>
      <w:r w:rsidR="007108B8" w:rsidRPr="0057028C">
        <w:rPr>
          <w:rFonts w:ascii="Arial" w:hAnsi="Arial" w:cs="Arial"/>
          <w:color w:val="000000"/>
          <w:lang w:val="es-ES"/>
        </w:rPr>
        <w:t>unic</w:t>
      </w:r>
      <w:r w:rsidR="00223454" w:rsidRPr="0057028C">
        <w:rPr>
          <w:rFonts w:ascii="Arial" w:hAnsi="Arial" w:cs="Arial"/>
          <w:color w:val="000000"/>
          <w:lang w:val="es-ES"/>
        </w:rPr>
        <w:t>ipal de Juventud de Tizapán el A</w:t>
      </w:r>
      <w:r w:rsidR="007108B8" w:rsidRPr="0057028C">
        <w:rPr>
          <w:rFonts w:ascii="Arial" w:hAnsi="Arial" w:cs="Arial"/>
          <w:color w:val="000000"/>
          <w:lang w:val="es-ES"/>
        </w:rPr>
        <w:t xml:space="preserve">lto, </w:t>
      </w:r>
      <w:proofErr w:type="spellStart"/>
      <w:r w:rsidR="007108B8" w:rsidRPr="0057028C">
        <w:rPr>
          <w:rFonts w:ascii="Arial" w:hAnsi="Arial" w:cs="Arial"/>
          <w:color w:val="000000"/>
          <w:lang w:val="es-ES"/>
        </w:rPr>
        <w:t>Jalisco.Es</w:t>
      </w:r>
      <w:proofErr w:type="spellEnd"/>
      <w:r w:rsidRPr="0057028C">
        <w:rPr>
          <w:rFonts w:ascii="Arial" w:hAnsi="Arial" w:cs="Arial"/>
          <w:color w:val="000000"/>
          <w:lang w:val="es-ES"/>
        </w:rPr>
        <w:t xml:space="preserve"> el de potenciar el protag</w:t>
      </w:r>
      <w:r w:rsidR="007108B8" w:rsidRPr="0057028C">
        <w:rPr>
          <w:rFonts w:ascii="Arial" w:hAnsi="Arial" w:cs="Arial"/>
          <w:color w:val="000000"/>
          <w:lang w:val="es-ES"/>
        </w:rPr>
        <w:t xml:space="preserve">onismo de la </w:t>
      </w:r>
      <w:r w:rsidR="00223454" w:rsidRPr="0057028C">
        <w:rPr>
          <w:rFonts w:ascii="Arial" w:hAnsi="Arial" w:cs="Arial"/>
          <w:color w:val="000000"/>
          <w:lang w:val="es-ES"/>
        </w:rPr>
        <w:t>juventud, mediante los valores universales</w:t>
      </w:r>
      <w:r w:rsidR="007108B8" w:rsidRPr="0057028C">
        <w:rPr>
          <w:rFonts w:ascii="Arial" w:hAnsi="Arial" w:cs="Arial"/>
          <w:color w:val="000000"/>
          <w:lang w:val="es-ES"/>
        </w:rPr>
        <w:t xml:space="preserve"> en su propia localidad</w:t>
      </w:r>
      <w:r w:rsidRPr="0057028C">
        <w:rPr>
          <w:rFonts w:ascii="Arial" w:hAnsi="Arial" w:cs="Arial"/>
          <w:color w:val="000000"/>
          <w:lang w:val="es-ES"/>
        </w:rPr>
        <w:t>, fomentando la participación juvenil, ya sea individual o colectiva, en el ámbito cultural, social, ec</w:t>
      </w:r>
      <w:r w:rsidR="007108B8" w:rsidRPr="0057028C">
        <w:rPr>
          <w:rFonts w:ascii="Arial" w:hAnsi="Arial" w:cs="Arial"/>
          <w:color w:val="000000"/>
          <w:lang w:val="es-ES"/>
        </w:rPr>
        <w:t>onómico y/o político</w:t>
      </w:r>
      <w:r w:rsidR="00223454" w:rsidRPr="0057028C">
        <w:rPr>
          <w:rFonts w:ascii="Arial" w:hAnsi="Arial" w:cs="Arial"/>
          <w:color w:val="000000"/>
          <w:lang w:val="es-ES"/>
        </w:rPr>
        <w:t>, deportivo</w:t>
      </w:r>
      <w:r w:rsidRPr="0057028C">
        <w:rPr>
          <w:rFonts w:ascii="Arial" w:hAnsi="Arial" w:cs="Arial"/>
          <w:color w:val="000000"/>
          <w:lang w:val="es-ES"/>
        </w:rPr>
        <w:t>.</w:t>
      </w:r>
    </w:p>
    <w:p w:rsidR="009B7C71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</w:p>
    <w:p w:rsidR="001502C0" w:rsidRPr="0057028C" w:rsidRDefault="001502C0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El Consejo se propone también colaborar con todas aquellas propuestas que persigan despertar el espíritu de iniciativa y las inquietudes culturales, sociales, económicas y/o políticas de los jóvenes. Asimismo, este órgano pretende hacer posible la convivencia de sus miembros en un ambiente agradable, mediante la organización de determinados actos</w:t>
      </w:r>
      <w:r w:rsidR="00223454" w:rsidRPr="0057028C">
        <w:rPr>
          <w:rFonts w:ascii="Arial" w:hAnsi="Arial" w:cs="Arial"/>
          <w:color w:val="000000"/>
          <w:lang w:val="es-ES"/>
        </w:rPr>
        <w:t xml:space="preserve"> lícitos</w:t>
      </w:r>
      <w:r w:rsidRPr="0057028C">
        <w:rPr>
          <w:rFonts w:ascii="Arial" w:hAnsi="Arial" w:cs="Arial"/>
          <w:color w:val="000000"/>
          <w:lang w:val="es-ES"/>
        </w:rPr>
        <w:t xml:space="preserve"> sociales y proporcionándoles adecuados locales y medios de esparcimiento.</w:t>
      </w:r>
    </w:p>
    <w:p w:rsidR="0057028C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DISPOSICIÓN GENERAL</w:t>
      </w:r>
    </w:p>
    <w:p w:rsid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 xml:space="preserve">ARTÍCULO 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>1.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Ayuntamiento, a través de este reglamento, pretende: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</w:p>
    <w:p w:rsidR="001502C0" w:rsidRDefault="001502C0" w:rsidP="00292879">
      <w:pPr>
        <w:pStyle w:val="NormalWeb"/>
        <w:numPr>
          <w:ilvl w:val="0"/>
          <w:numId w:val="6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Hacer efectivo el funcionamiento del Consejo Municipal de Juventud.</w:t>
      </w:r>
    </w:p>
    <w:p w:rsidR="001502C0" w:rsidRPr="00292879" w:rsidRDefault="001502C0" w:rsidP="009B7C71">
      <w:pPr>
        <w:pStyle w:val="NormalWeb"/>
        <w:numPr>
          <w:ilvl w:val="0"/>
          <w:numId w:val="6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Garantizar el cumplimi</w:t>
      </w:r>
      <w:r w:rsidR="00223454" w:rsidRPr="00292879">
        <w:rPr>
          <w:rFonts w:ascii="Arial" w:hAnsi="Arial" w:cs="Arial"/>
          <w:color w:val="000000"/>
          <w:lang w:val="es-ES"/>
        </w:rPr>
        <w:t>ento</w:t>
      </w:r>
      <w:r w:rsidRPr="00292879">
        <w:rPr>
          <w:rFonts w:ascii="Arial" w:hAnsi="Arial" w:cs="Arial"/>
          <w:color w:val="000000"/>
          <w:lang w:val="es-ES"/>
        </w:rPr>
        <w:t xml:space="preserve"> de la participación ciudadana en materia de juventud según lo contempla el Reglamento de Organización, Funcionamiento y Régimen Jurídico de las</w:t>
      </w:r>
      <w:r w:rsidR="00223454" w:rsidRPr="00292879">
        <w:rPr>
          <w:rFonts w:ascii="Arial" w:hAnsi="Arial" w:cs="Arial"/>
          <w:color w:val="000000"/>
          <w:lang w:val="es-ES"/>
        </w:rPr>
        <w:t xml:space="preserve"> Entidades Locales.</w:t>
      </w:r>
    </w:p>
    <w:p w:rsidR="001502C0" w:rsidRPr="0057028C" w:rsidRDefault="001502C0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TÍTULO 1</w:t>
      </w:r>
    </w:p>
    <w:p w:rsidR="001502C0" w:rsidRPr="0057028C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DEL CONSEJO MUNICIPAL DE JUVENTUD</w:t>
      </w:r>
    </w:p>
    <w:p w:rsidR="009B7C71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57028C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CAPÍTULO 1</w:t>
      </w:r>
    </w:p>
    <w:p w:rsidR="001502C0" w:rsidRPr="0057028C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 xml:space="preserve"> CONCEPTO, FUNCIONES Y OBJETIVOS</w:t>
      </w:r>
    </w:p>
    <w:p w:rsid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Default="001502C0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2.</w:t>
      </w:r>
      <w:r w:rsidRPr="0057028C">
        <w:rPr>
          <w:rFonts w:ascii="Arial" w:hAnsi="Arial" w:cs="Arial"/>
          <w:color w:val="000000"/>
          <w:lang w:val="es-ES"/>
        </w:rPr>
        <w:t xml:space="preserve"> El Consejo Municipal de Juventud es el órgano de representación y participación de los colectivos y asociaciones jurídicas</w:t>
      </w:r>
      <w:r w:rsidR="007108B8" w:rsidRPr="0057028C">
        <w:rPr>
          <w:rFonts w:ascii="Arial" w:hAnsi="Arial" w:cs="Arial"/>
          <w:color w:val="000000"/>
          <w:lang w:val="es-ES"/>
        </w:rPr>
        <w:t xml:space="preserve"> de carácter juvenil de </w:t>
      </w:r>
      <w:proofErr w:type="spellStart"/>
      <w:r w:rsidR="007108B8" w:rsidRPr="0057028C">
        <w:rPr>
          <w:rFonts w:ascii="Arial" w:hAnsi="Arial" w:cs="Arial"/>
          <w:color w:val="000000"/>
          <w:lang w:val="es-ES"/>
        </w:rPr>
        <w:t>Tizapan</w:t>
      </w:r>
      <w:proofErr w:type="spellEnd"/>
      <w:r w:rsidRPr="0057028C">
        <w:rPr>
          <w:rFonts w:ascii="Arial" w:hAnsi="Arial" w:cs="Arial"/>
          <w:color w:val="000000"/>
          <w:lang w:val="es-ES"/>
        </w:rPr>
        <w:t xml:space="preserve"> que así lo deseen, </w:t>
      </w:r>
      <w:r w:rsidR="00223454" w:rsidRPr="0057028C">
        <w:rPr>
          <w:rFonts w:ascii="Arial" w:hAnsi="Arial" w:cs="Arial"/>
          <w:color w:val="000000"/>
          <w:lang w:val="es-ES"/>
        </w:rPr>
        <w:t>siendo su función la de apoyar</w:t>
      </w:r>
      <w:r w:rsidRPr="0057028C">
        <w:rPr>
          <w:rFonts w:ascii="Arial" w:hAnsi="Arial" w:cs="Arial"/>
          <w:color w:val="000000"/>
          <w:lang w:val="es-ES"/>
        </w:rPr>
        <w:t xml:space="preserve"> a los órganos municipales competentes, cuando sea requerido para ello y cuando él mismo lo estime oportuno.</w:t>
      </w:r>
    </w:p>
    <w:p w:rsidR="009B7C71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</w:p>
    <w:p w:rsidR="001502C0" w:rsidRDefault="00223454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2.1. El Consejo deberá atender</w:t>
      </w:r>
      <w:r w:rsidR="001502C0" w:rsidRPr="0057028C">
        <w:rPr>
          <w:rFonts w:ascii="Arial" w:hAnsi="Arial" w:cs="Arial"/>
          <w:color w:val="000000"/>
          <w:lang w:val="es-ES"/>
        </w:rPr>
        <w:t xml:space="preserve"> la voz de la juventud ante la administración correspondiente, en todos aquellos temas que afecten a los y las jóvenes directa o indirectamente.</w:t>
      </w:r>
    </w:p>
    <w:p w:rsidR="009B7C71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3.</w:t>
      </w:r>
      <w:r w:rsidR="001502C0" w:rsidRPr="0057028C">
        <w:rPr>
          <w:rFonts w:ascii="Arial" w:hAnsi="Arial" w:cs="Arial"/>
          <w:color w:val="000000"/>
          <w:lang w:val="es-ES"/>
        </w:rPr>
        <w:t xml:space="preserve"> Son funciones del Consejo Municipal de Juventud el estudio, informe y asesoramiento de cuantas cuestiones o asuntos se refieran a los Servicios Municipales de Juventud.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 xml:space="preserve">ARTÍCULO 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>4.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Consejo M</w:t>
      </w:r>
      <w:r w:rsidR="007108B8" w:rsidRPr="0057028C">
        <w:rPr>
          <w:rFonts w:ascii="Arial" w:hAnsi="Arial" w:cs="Arial"/>
          <w:color w:val="000000"/>
          <w:lang w:val="es-ES"/>
        </w:rPr>
        <w:t>unicipal de Juventud de Tizapán</w:t>
      </w:r>
      <w:r w:rsidR="00223454" w:rsidRPr="0057028C">
        <w:rPr>
          <w:rFonts w:ascii="Arial" w:hAnsi="Arial" w:cs="Arial"/>
          <w:color w:val="000000"/>
          <w:lang w:val="es-ES"/>
        </w:rPr>
        <w:t xml:space="preserve"> el Alto,</w:t>
      </w:r>
      <w:r w:rsidR="001502C0" w:rsidRPr="0057028C">
        <w:rPr>
          <w:rFonts w:ascii="Arial" w:hAnsi="Arial" w:cs="Arial"/>
          <w:color w:val="000000"/>
          <w:lang w:val="es-ES"/>
        </w:rPr>
        <w:t xml:space="preserve"> se constituye con los siguientes objetivos: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</w:p>
    <w:p w:rsidR="001502C0" w:rsidRDefault="001502C0" w:rsidP="00292879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Promoción del asociacionismo juv</w:t>
      </w:r>
      <w:r w:rsidR="007108B8" w:rsidRPr="0057028C">
        <w:rPr>
          <w:rFonts w:ascii="Arial" w:hAnsi="Arial" w:cs="Arial"/>
          <w:color w:val="000000"/>
          <w:lang w:val="es-ES"/>
        </w:rPr>
        <w:t>enil en Tizapán</w:t>
      </w:r>
      <w:r w:rsidR="00223454" w:rsidRPr="0057028C">
        <w:rPr>
          <w:rFonts w:ascii="Arial" w:hAnsi="Arial" w:cs="Arial"/>
          <w:color w:val="000000"/>
          <w:lang w:val="es-ES"/>
        </w:rPr>
        <w:t xml:space="preserve"> el Alto.</w:t>
      </w:r>
    </w:p>
    <w:p w:rsidR="001502C0" w:rsidRDefault="001502C0" w:rsidP="009B7C71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Fomento de la integración de los jóvenes en los cole</w:t>
      </w:r>
      <w:r w:rsidR="007108B8" w:rsidRPr="00292879">
        <w:rPr>
          <w:rFonts w:ascii="Arial" w:hAnsi="Arial" w:cs="Arial"/>
          <w:color w:val="000000"/>
          <w:lang w:val="es-ES"/>
        </w:rPr>
        <w:t>ctivos ya existentes</w:t>
      </w:r>
      <w:r w:rsidR="00223454" w:rsidRPr="00292879">
        <w:rPr>
          <w:rFonts w:ascii="Arial" w:hAnsi="Arial" w:cs="Arial"/>
          <w:color w:val="000000"/>
          <w:lang w:val="es-ES"/>
        </w:rPr>
        <w:t xml:space="preserve"> o en otros de nueva creación</w:t>
      </w:r>
      <w:r w:rsidRPr="00292879">
        <w:rPr>
          <w:rFonts w:ascii="Arial" w:hAnsi="Arial" w:cs="Arial"/>
          <w:color w:val="000000"/>
          <w:lang w:val="es-ES"/>
        </w:rPr>
        <w:t>.</w:t>
      </w:r>
    </w:p>
    <w:p w:rsidR="001502C0" w:rsidRDefault="001502C0" w:rsidP="009B7C71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Potenciación de las relaciones entre los d</w:t>
      </w:r>
      <w:r w:rsidR="007108B8" w:rsidRPr="00292879">
        <w:rPr>
          <w:rFonts w:ascii="Arial" w:hAnsi="Arial" w:cs="Arial"/>
          <w:color w:val="000000"/>
          <w:lang w:val="es-ES"/>
        </w:rPr>
        <w:t xml:space="preserve">iferentes </w:t>
      </w:r>
      <w:r w:rsidR="00223454" w:rsidRPr="00292879">
        <w:rPr>
          <w:rFonts w:ascii="Arial" w:hAnsi="Arial" w:cs="Arial"/>
          <w:color w:val="000000"/>
          <w:lang w:val="es-ES"/>
        </w:rPr>
        <w:t>colectivos.</w:t>
      </w:r>
    </w:p>
    <w:p w:rsidR="001502C0" w:rsidRDefault="001502C0" w:rsidP="009B7C71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Difusión de los objetivos y actividades promovidas por las organizaciones que conforman el Consejo.</w:t>
      </w:r>
    </w:p>
    <w:p w:rsidR="001502C0" w:rsidRDefault="001502C0" w:rsidP="009B7C71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Mediación entre los colectivos juveniles y las instituciones públicas o privadas que desarrollen programas o iniciativas de interés para la juventud.</w:t>
      </w:r>
    </w:p>
    <w:p w:rsidR="001502C0" w:rsidRDefault="001502C0" w:rsidP="009B7C71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Asesora</w:t>
      </w:r>
      <w:r w:rsidR="007108B8" w:rsidRPr="00292879">
        <w:rPr>
          <w:rFonts w:ascii="Arial" w:hAnsi="Arial" w:cs="Arial"/>
          <w:color w:val="000000"/>
          <w:lang w:val="es-ES"/>
        </w:rPr>
        <w:t xml:space="preserve">miento a los jóvenes </w:t>
      </w:r>
      <w:r w:rsidRPr="00292879">
        <w:rPr>
          <w:rFonts w:ascii="Arial" w:hAnsi="Arial" w:cs="Arial"/>
          <w:color w:val="000000"/>
          <w:lang w:val="es-ES"/>
        </w:rPr>
        <w:t xml:space="preserve"> en materias de su interés.</w:t>
      </w:r>
    </w:p>
    <w:p w:rsidR="001502C0" w:rsidRDefault="00223454" w:rsidP="009B7C71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Desarrollo de un proyecto</w:t>
      </w:r>
      <w:r w:rsidR="001502C0" w:rsidRPr="00292879">
        <w:rPr>
          <w:rFonts w:ascii="Arial" w:hAnsi="Arial" w:cs="Arial"/>
          <w:color w:val="000000"/>
          <w:lang w:val="es-ES"/>
        </w:rPr>
        <w:t xml:space="preserve"> de política de juventud</w:t>
      </w:r>
      <w:r w:rsidRPr="00292879">
        <w:rPr>
          <w:rFonts w:ascii="Arial" w:hAnsi="Arial" w:cs="Arial"/>
          <w:color w:val="000000"/>
          <w:lang w:val="es-ES"/>
        </w:rPr>
        <w:t xml:space="preserve"> municipal</w:t>
      </w:r>
      <w:r w:rsidR="001502C0" w:rsidRPr="00292879">
        <w:rPr>
          <w:rFonts w:ascii="Arial" w:hAnsi="Arial" w:cs="Arial"/>
          <w:color w:val="000000"/>
          <w:lang w:val="es-ES"/>
        </w:rPr>
        <w:t>.</w:t>
      </w:r>
    </w:p>
    <w:p w:rsidR="001502C0" w:rsidRDefault="001502C0" w:rsidP="009B7C71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Colaboración con las instituciones públicas en el diseño de políticas, planes o iniciativas dirigidas, directa o indirectamente a los jóvenes.</w:t>
      </w:r>
    </w:p>
    <w:p w:rsidR="001502C0" w:rsidRPr="00292879" w:rsidRDefault="001502C0" w:rsidP="009B7C71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Cooperación e integración con otros colectivos con objetivos semejantes.</w:t>
      </w:r>
    </w:p>
    <w:p w:rsidR="007108B8" w:rsidRPr="0057028C" w:rsidRDefault="007108B8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57028C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CAPÍTULO 2.</w:t>
      </w:r>
    </w:p>
    <w:p w:rsidR="001502C0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 xml:space="preserve"> DEL NOMBRAMIENTO Y SUSTITUCIÓN DE LOS MIEMBROS DEL CONSEJO.</w:t>
      </w:r>
    </w:p>
    <w:p w:rsidR="0057028C" w:rsidRPr="0057028C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5.</w:t>
      </w:r>
      <w:r w:rsidR="001502C0" w:rsidRPr="0057028C">
        <w:rPr>
          <w:rFonts w:ascii="Arial" w:hAnsi="Arial" w:cs="Arial"/>
          <w:color w:val="000000"/>
          <w:lang w:val="es-ES"/>
        </w:rPr>
        <w:t xml:space="preserve"> Corresponde el nombramiento de los miembros del Consejo Municipal de Juve</w:t>
      </w:r>
      <w:r w:rsidR="0025059F" w:rsidRPr="0057028C">
        <w:rPr>
          <w:rFonts w:ascii="Arial" w:hAnsi="Arial" w:cs="Arial"/>
          <w:color w:val="000000"/>
          <w:lang w:val="es-ES"/>
        </w:rPr>
        <w:t>ntud a la Administración Municipal en funciones.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6.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cargo de Presidente o Presidenta del consejo lo ostentará el /a Presidente/a de</w:t>
      </w:r>
      <w:r w:rsidR="0025059F" w:rsidRPr="0057028C">
        <w:rPr>
          <w:rFonts w:ascii="Arial" w:hAnsi="Arial" w:cs="Arial"/>
          <w:color w:val="000000"/>
          <w:lang w:val="es-ES"/>
        </w:rPr>
        <w:t>l ayuntamiento a quien el designe en su ausencia.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lastRenderedPageBreak/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7.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nombramiento de los</w:t>
      </w:r>
      <w:r w:rsidR="0025059F" w:rsidRPr="0057028C">
        <w:rPr>
          <w:rFonts w:ascii="Arial" w:hAnsi="Arial" w:cs="Arial"/>
          <w:color w:val="000000"/>
          <w:lang w:val="es-ES"/>
        </w:rPr>
        <w:t xml:space="preserve"> tres</w:t>
      </w:r>
      <w:r w:rsidR="001502C0" w:rsidRPr="0057028C">
        <w:rPr>
          <w:rFonts w:ascii="Arial" w:hAnsi="Arial" w:cs="Arial"/>
          <w:color w:val="000000"/>
          <w:lang w:val="es-ES"/>
        </w:rPr>
        <w:t xml:space="preserve"> vocales del área se realizará de entre los miembros del Consejo que manifiesten su voluntad</w:t>
      </w:r>
      <w:r w:rsidR="0025059F" w:rsidRPr="0057028C">
        <w:rPr>
          <w:rFonts w:ascii="Arial" w:hAnsi="Arial" w:cs="Arial"/>
          <w:color w:val="000000"/>
          <w:lang w:val="es-ES"/>
        </w:rPr>
        <w:t xml:space="preserve"> de serlo en la sesión plenaria, o por elección.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8.</w:t>
      </w:r>
      <w:r w:rsidR="0025059F" w:rsidRPr="0057028C">
        <w:rPr>
          <w:rFonts w:ascii="Arial" w:hAnsi="Arial" w:cs="Arial"/>
          <w:color w:val="000000"/>
          <w:lang w:val="es-ES"/>
        </w:rPr>
        <w:t xml:space="preserve"> Cambio o sustitución.</w:t>
      </w:r>
    </w:p>
    <w:p w:rsidR="001502C0" w:rsidRDefault="001502C0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El Presidente/a, Secretario/a y vocal de área cesará</w:t>
      </w:r>
      <w:r w:rsidR="0025059F" w:rsidRPr="0057028C">
        <w:rPr>
          <w:rFonts w:ascii="Arial" w:hAnsi="Arial" w:cs="Arial"/>
          <w:color w:val="000000"/>
          <w:lang w:val="es-ES"/>
        </w:rPr>
        <w:t>n</w:t>
      </w:r>
      <w:r w:rsidRPr="0057028C">
        <w:rPr>
          <w:rFonts w:ascii="Arial" w:hAnsi="Arial" w:cs="Arial"/>
          <w:color w:val="000000"/>
          <w:lang w:val="es-ES"/>
        </w:rPr>
        <w:t xml:space="preserve"> en sus cargos:</w:t>
      </w:r>
    </w:p>
    <w:p w:rsidR="001502C0" w:rsidRDefault="001502C0" w:rsidP="00292879">
      <w:pPr>
        <w:pStyle w:val="NormalWeb"/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E</w:t>
      </w:r>
      <w:r w:rsidR="0057028C" w:rsidRPr="00292879">
        <w:rPr>
          <w:rFonts w:ascii="Arial" w:hAnsi="Arial" w:cs="Arial"/>
          <w:color w:val="000000"/>
          <w:lang w:val="es-ES"/>
        </w:rPr>
        <w:t>l</w:t>
      </w:r>
      <w:r w:rsidRPr="00292879">
        <w:rPr>
          <w:rFonts w:ascii="Arial" w:hAnsi="Arial" w:cs="Arial"/>
          <w:color w:val="000000"/>
          <w:lang w:val="es-ES"/>
        </w:rPr>
        <w:t xml:space="preserve"> nombramiento de los miembros del Con</w:t>
      </w:r>
      <w:r w:rsidR="007108B8" w:rsidRPr="00292879">
        <w:rPr>
          <w:rFonts w:ascii="Arial" w:hAnsi="Arial" w:cs="Arial"/>
          <w:color w:val="000000"/>
          <w:lang w:val="es-ES"/>
        </w:rPr>
        <w:t>sejo será como máximo por 3</w:t>
      </w:r>
      <w:r w:rsidRPr="00292879">
        <w:rPr>
          <w:rFonts w:ascii="Arial" w:hAnsi="Arial" w:cs="Arial"/>
          <w:color w:val="000000"/>
          <w:lang w:val="es-ES"/>
        </w:rPr>
        <w:t xml:space="preserve"> años, expirando, en todo caso, </w:t>
      </w:r>
      <w:r w:rsidR="007108B8" w:rsidRPr="00292879">
        <w:rPr>
          <w:rFonts w:ascii="Arial" w:hAnsi="Arial" w:cs="Arial"/>
          <w:color w:val="000000"/>
          <w:lang w:val="es-ES"/>
        </w:rPr>
        <w:t>con el mandato de la Administración</w:t>
      </w:r>
      <w:r w:rsidRPr="00292879">
        <w:rPr>
          <w:rFonts w:ascii="Arial" w:hAnsi="Arial" w:cs="Arial"/>
          <w:color w:val="000000"/>
          <w:lang w:val="es-ES"/>
        </w:rPr>
        <w:t xml:space="preserve"> que lo designó, siendo posible su renovación.</w:t>
      </w:r>
    </w:p>
    <w:p w:rsidR="001502C0" w:rsidRDefault="001502C0" w:rsidP="00292879">
      <w:pPr>
        <w:pStyle w:val="NormalWeb"/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A petición propia, en cualquier momen</w:t>
      </w:r>
      <w:r w:rsidR="0025059F" w:rsidRPr="00292879">
        <w:rPr>
          <w:rFonts w:ascii="Arial" w:hAnsi="Arial" w:cs="Arial"/>
          <w:color w:val="000000"/>
          <w:lang w:val="es-ES"/>
        </w:rPr>
        <w:t>to que lo solicite así al</w:t>
      </w:r>
      <w:r w:rsidRPr="00292879">
        <w:rPr>
          <w:rFonts w:ascii="Arial" w:hAnsi="Arial" w:cs="Arial"/>
          <w:color w:val="000000"/>
          <w:lang w:val="es-ES"/>
        </w:rPr>
        <w:t xml:space="preserve"> Consejo, quien deberá dar cuenta de la solicitud del cese al Pleno del Ayuntamiento, con propuesta del</w:t>
      </w:r>
      <w:r w:rsidR="0025059F" w:rsidRPr="00292879">
        <w:rPr>
          <w:rFonts w:ascii="Arial" w:hAnsi="Arial" w:cs="Arial"/>
          <w:color w:val="000000"/>
          <w:lang w:val="es-ES"/>
        </w:rPr>
        <w:t xml:space="preserve"> nombramiento del nuevo miembro, sometiéndolo a votación del consejo.</w:t>
      </w:r>
    </w:p>
    <w:p w:rsidR="001502C0" w:rsidRDefault="001502C0" w:rsidP="00292879">
      <w:pPr>
        <w:pStyle w:val="NormalWeb"/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Por incapacidad física o psíquica que impida un normal desarrollo de sus funciones.</w:t>
      </w:r>
    </w:p>
    <w:p w:rsidR="001502C0" w:rsidRDefault="001502C0" w:rsidP="00292879">
      <w:pPr>
        <w:pStyle w:val="NormalWeb"/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Por de</w:t>
      </w:r>
      <w:r w:rsidR="0025059F" w:rsidRPr="00292879">
        <w:rPr>
          <w:rFonts w:ascii="Arial" w:hAnsi="Arial" w:cs="Arial"/>
          <w:color w:val="000000"/>
          <w:lang w:val="es-ES"/>
        </w:rPr>
        <w:t>jar de pertenecer al</w:t>
      </w:r>
      <w:r w:rsidRPr="00292879">
        <w:rPr>
          <w:rFonts w:ascii="Arial" w:hAnsi="Arial" w:cs="Arial"/>
          <w:color w:val="000000"/>
          <w:lang w:val="es-ES"/>
        </w:rPr>
        <w:t xml:space="preserve"> colectivo a través de los cuales se produjo su nombramiento.</w:t>
      </w:r>
    </w:p>
    <w:p w:rsidR="001502C0" w:rsidRPr="00292879" w:rsidRDefault="001502C0" w:rsidP="00292879">
      <w:pPr>
        <w:pStyle w:val="NormalWeb"/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El Consejo podrá cesar, por causas justificadas, a cualquiera de sus componentes, debiendo dar cuenta de su decisión al Pleno del Ayuntamiento a efectos de su ratificación y del nombramiento de un nuevo miembro. Su aprobación por el Consejo requerirá mayoría absoluta en votación secreta.</w:t>
      </w:r>
    </w:p>
    <w:p w:rsidR="009B7C71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TÍTULO 2</w:t>
      </w:r>
    </w:p>
    <w:p w:rsidR="001502C0" w:rsidRPr="0057028C" w:rsidRDefault="0057028C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COMPOSICIÓN, ÓRGANOS Y COMPETENCIAS.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9.</w:t>
      </w:r>
      <w:r w:rsidR="001502C0" w:rsidRPr="0057028C">
        <w:rPr>
          <w:rFonts w:ascii="Arial" w:hAnsi="Arial" w:cs="Arial"/>
          <w:color w:val="000000"/>
          <w:lang w:val="es-ES"/>
        </w:rPr>
        <w:t xml:space="preserve"> Integran el Consejo Municipal de Juventud: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</w:p>
    <w:p w:rsidR="00292879" w:rsidRDefault="001502C0" w:rsidP="009B7C71">
      <w:pPr>
        <w:pStyle w:val="NormalWeb"/>
        <w:numPr>
          <w:ilvl w:val="0"/>
          <w:numId w:val="9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El Pleno del Consejo estará compuesto por un miembro de cada una de las asociaciones inscritas en el Registro Municipal, Fundaciones, Asociaciones Juveniles, vecinales, culturales o deportivas que así lo soliciten, secciones juveniles de entidades públicas o privadas y un miembro de cada una de las secciones juveniles de los partidos polít</w:t>
      </w:r>
      <w:r w:rsidR="0025059F" w:rsidRPr="00292879">
        <w:rPr>
          <w:rFonts w:ascii="Arial" w:hAnsi="Arial" w:cs="Arial"/>
          <w:color w:val="000000"/>
          <w:lang w:val="es-ES"/>
        </w:rPr>
        <w:t>icos de existencia</w:t>
      </w:r>
      <w:r w:rsidR="007108B8" w:rsidRPr="00292879">
        <w:rPr>
          <w:rFonts w:ascii="Arial" w:hAnsi="Arial" w:cs="Arial"/>
          <w:color w:val="000000"/>
          <w:lang w:val="es-ES"/>
        </w:rPr>
        <w:t xml:space="preserve"> en Tizapán</w:t>
      </w:r>
      <w:r w:rsidR="00844D9A" w:rsidRPr="00292879">
        <w:rPr>
          <w:rFonts w:ascii="Arial" w:hAnsi="Arial" w:cs="Arial"/>
          <w:color w:val="000000"/>
          <w:lang w:val="es-ES"/>
        </w:rPr>
        <w:t xml:space="preserve"> el Alto, Jalisco.</w:t>
      </w:r>
      <w:r w:rsidR="007108B8" w:rsidRPr="00292879">
        <w:rPr>
          <w:rFonts w:ascii="Arial" w:hAnsi="Arial" w:cs="Arial"/>
          <w:color w:val="000000"/>
          <w:lang w:val="es-ES"/>
        </w:rPr>
        <w:t xml:space="preserve"> L</w:t>
      </w:r>
      <w:r w:rsidRPr="00292879">
        <w:rPr>
          <w:rFonts w:ascii="Arial" w:hAnsi="Arial" w:cs="Arial"/>
          <w:color w:val="000000"/>
          <w:lang w:val="es-ES"/>
        </w:rPr>
        <w:t>as Asociaciones que no sean específicamente juveniles, es decir las cultura</w:t>
      </w:r>
      <w:r w:rsidR="00844D9A" w:rsidRPr="00292879">
        <w:rPr>
          <w:rFonts w:ascii="Arial" w:hAnsi="Arial" w:cs="Arial"/>
          <w:color w:val="000000"/>
          <w:lang w:val="es-ES"/>
        </w:rPr>
        <w:t>les, vecinales, deportivas, etc., P</w:t>
      </w:r>
      <w:r w:rsidRPr="00292879">
        <w:rPr>
          <w:rFonts w:ascii="Arial" w:hAnsi="Arial" w:cs="Arial"/>
          <w:color w:val="000000"/>
          <w:lang w:val="es-ES"/>
        </w:rPr>
        <w:t>odrán integrarse en el Consejo siempre y cuand</w:t>
      </w:r>
      <w:r w:rsidR="00844D9A" w:rsidRPr="00292879">
        <w:rPr>
          <w:rFonts w:ascii="Arial" w:hAnsi="Arial" w:cs="Arial"/>
          <w:color w:val="000000"/>
          <w:lang w:val="es-ES"/>
        </w:rPr>
        <w:t>o que</w:t>
      </w:r>
      <w:r w:rsidRPr="00292879">
        <w:rPr>
          <w:rFonts w:ascii="Arial" w:hAnsi="Arial" w:cs="Arial"/>
          <w:color w:val="000000"/>
          <w:lang w:val="es-ES"/>
        </w:rPr>
        <w:t xml:space="preserve"> entre sus objetivos se incluyan acciones encaminadas a la </w:t>
      </w:r>
      <w:r w:rsidR="00844D9A" w:rsidRPr="00292879">
        <w:rPr>
          <w:rFonts w:ascii="Arial" w:hAnsi="Arial" w:cs="Arial"/>
          <w:color w:val="000000"/>
          <w:lang w:val="es-ES"/>
        </w:rPr>
        <w:t xml:space="preserve">población juvenil, </w:t>
      </w:r>
      <w:r w:rsidRPr="00292879">
        <w:rPr>
          <w:rFonts w:ascii="Arial" w:hAnsi="Arial" w:cs="Arial"/>
          <w:color w:val="000000"/>
          <w:lang w:val="es-ES"/>
        </w:rPr>
        <w:t>o desarrollen actividades que se puedan enmarcar en políticas de juventud.</w:t>
      </w:r>
    </w:p>
    <w:p w:rsidR="001502C0" w:rsidRDefault="001502C0" w:rsidP="00292879">
      <w:pPr>
        <w:pStyle w:val="NormalWeb"/>
        <w:shd w:val="clear" w:color="auto" w:fill="FFFFFF"/>
        <w:spacing w:after="0"/>
        <w:ind w:left="108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Estas asociaciones o colectivos que deseen formar parte del Consejo, deberán formularlo por escrito a la Concejalía de Juventud e infancia, aportando documento del acuerdo asambleario de querer pertenecer al consej</w:t>
      </w:r>
      <w:r w:rsidR="00844D9A" w:rsidRPr="00292879">
        <w:rPr>
          <w:rFonts w:ascii="Arial" w:hAnsi="Arial" w:cs="Arial"/>
          <w:color w:val="000000"/>
          <w:lang w:val="es-ES"/>
        </w:rPr>
        <w:t>o, especificando el nombre y los datos necesarios</w:t>
      </w:r>
      <w:r w:rsidRPr="00292879">
        <w:rPr>
          <w:rFonts w:ascii="Arial" w:hAnsi="Arial" w:cs="Arial"/>
          <w:color w:val="000000"/>
          <w:lang w:val="es-ES"/>
        </w:rPr>
        <w:t xml:space="preserve"> del representante y suplente.</w:t>
      </w:r>
    </w:p>
    <w:p w:rsidR="00292879" w:rsidRDefault="00292879" w:rsidP="00292879">
      <w:pPr>
        <w:pStyle w:val="NormalWeb"/>
        <w:shd w:val="clear" w:color="auto" w:fill="FFFFFF"/>
        <w:spacing w:after="0"/>
        <w:ind w:left="1080"/>
        <w:jc w:val="both"/>
        <w:rPr>
          <w:rFonts w:ascii="Arial" w:hAnsi="Arial" w:cs="Arial"/>
          <w:color w:val="000000"/>
          <w:lang w:val="es-ES"/>
        </w:rPr>
      </w:pPr>
    </w:p>
    <w:p w:rsidR="001502C0" w:rsidRDefault="001502C0" w:rsidP="00292879">
      <w:pPr>
        <w:pStyle w:val="NormalWeb"/>
        <w:numPr>
          <w:ilvl w:val="0"/>
          <w:numId w:val="9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Presidente: El Alcalde o Alcaldesa o, en su caso, el Concejal/a Delegado del Área de Juventud. Con derecho a voto.</w:t>
      </w:r>
    </w:p>
    <w:p w:rsidR="001502C0" w:rsidRDefault="001502C0" w:rsidP="009B7C71">
      <w:pPr>
        <w:pStyle w:val="NormalWeb"/>
        <w:numPr>
          <w:ilvl w:val="0"/>
          <w:numId w:val="9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lastRenderedPageBreak/>
        <w:t>Vocales de Área: un miembro elegido de los componentes del Consejo. Con derecho a voto.</w:t>
      </w:r>
    </w:p>
    <w:p w:rsidR="001502C0" w:rsidRPr="00292879" w:rsidRDefault="001502C0" w:rsidP="009B7C71">
      <w:pPr>
        <w:pStyle w:val="NormalWeb"/>
        <w:numPr>
          <w:ilvl w:val="0"/>
          <w:numId w:val="9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Secretario: será el Secretario de la Corporación o empleado en quien delegue. Sin derecho a voto.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57028C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10.</w:t>
      </w:r>
      <w:r w:rsidR="001502C0" w:rsidRPr="0057028C">
        <w:rPr>
          <w:rFonts w:ascii="Arial" w:hAnsi="Arial" w:cs="Arial"/>
          <w:color w:val="000000"/>
          <w:lang w:val="es-ES"/>
        </w:rPr>
        <w:t xml:space="preserve"> Las competencias del Presidente serán:</w:t>
      </w:r>
    </w:p>
    <w:p w:rsidR="001502C0" w:rsidRDefault="001502C0" w:rsidP="00292879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Representar al Consejo.</w:t>
      </w:r>
    </w:p>
    <w:p w:rsidR="001502C0" w:rsidRDefault="001502C0" w:rsidP="009B7C71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Coordinar la actuación del Consejo.</w:t>
      </w:r>
    </w:p>
    <w:p w:rsidR="001502C0" w:rsidRDefault="001502C0" w:rsidP="009B7C71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Dirigir los debates.</w:t>
      </w:r>
    </w:p>
    <w:p w:rsidR="001502C0" w:rsidRDefault="001502C0" w:rsidP="009B7C71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Convocar y presidir las reuniones del Pleno y de la comisión Coordinadora.</w:t>
      </w:r>
    </w:p>
    <w:p w:rsidR="001502C0" w:rsidRDefault="001502C0" w:rsidP="009B7C71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Preparar el orden del día de las sesiones, asistido por el Secretario/a.</w:t>
      </w:r>
    </w:p>
    <w:p w:rsidR="001502C0" w:rsidRDefault="001502C0" w:rsidP="009B7C71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Velar por el cumplimiento de los acuerdos del Consejo.</w:t>
      </w:r>
    </w:p>
    <w:p w:rsidR="001502C0" w:rsidRDefault="001502C0" w:rsidP="009B7C71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Coordinar las relaciones entre el Consejo que preside y:</w:t>
      </w:r>
    </w:p>
    <w:p w:rsidR="001502C0" w:rsidRDefault="009B7C71" w:rsidP="009B7C71">
      <w:pPr>
        <w:pStyle w:val="NormalWeb"/>
        <w:shd w:val="clear" w:color="auto" w:fill="FFFFFF"/>
        <w:spacing w:after="0"/>
        <w:ind w:left="720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- L</w:t>
      </w:r>
      <w:r w:rsidR="001502C0" w:rsidRPr="0057028C">
        <w:rPr>
          <w:rFonts w:ascii="Arial" w:hAnsi="Arial" w:cs="Arial"/>
          <w:color w:val="000000"/>
          <w:lang w:val="es-ES"/>
        </w:rPr>
        <w:t>os órganos de gobierno y gestión</w:t>
      </w:r>
      <w:r w:rsidR="00844D9A" w:rsidRPr="0057028C">
        <w:rPr>
          <w:rFonts w:ascii="Arial" w:hAnsi="Arial" w:cs="Arial"/>
          <w:color w:val="000000"/>
          <w:lang w:val="es-ES"/>
        </w:rPr>
        <w:t xml:space="preserve"> ante el</w:t>
      </w:r>
      <w:r w:rsidR="001502C0" w:rsidRPr="0057028C">
        <w:rPr>
          <w:rFonts w:ascii="Arial" w:hAnsi="Arial" w:cs="Arial"/>
          <w:color w:val="000000"/>
          <w:lang w:val="es-ES"/>
        </w:rPr>
        <w:t xml:space="preserve"> Ayuntamiento.</w:t>
      </w:r>
    </w:p>
    <w:p w:rsidR="001502C0" w:rsidRDefault="009B7C71" w:rsidP="009B7C71">
      <w:pPr>
        <w:pStyle w:val="NormalWeb"/>
        <w:shd w:val="clear" w:color="auto" w:fill="FFFFFF"/>
        <w:spacing w:after="0"/>
        <w:ind w:left="720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-</w:t>
      </w:r>
      <w:r w:rsidR="00844D9A" w:rsidRPr="0057028C">
        <w:rPr>
          <w:rFonts w:ascii="Arial" w:hAnsi="Arial" w:cs="Arial"/>
          <w:color w:val="000000"/>
          <w:lang w:val="es-ES"/>
        </w:rPr>
        <w:t xml:space="preserve"> El resto de las direcciones</w:t>
      </w:r>
      <w:r w:rsidR="001502C0" w:rsidRPr="0057028C">
        <w:rPr>
          <w:rFonts w:ascii="Arial" w:hAnsi="Arial" w:cs="Arial"/>
          <w:color w:val="000000"/>
          <w:lang w:val="es-ES"/>
        </w:rPr>
        <w:t xml:space="preserve"> del Ayuntamiento relacionados con el bienestar social.</w:t>
      </w:r>
    </w:p>
    <w:p w:rsidR="001502C0" w:rsidRDefault="009B7C71" w:rsidP="009B7C71">
      <w:pPr>
        <w:pStyle w:val="NormalWeb"/>
        <w:shd w:val="clear" w:color="auto" w:fill="FFFFFF"/>
        <w:spacing w:after="0"/>
        <w:ind w:left="720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- </w:t>
      </w:r>
      <w:r w:rsidR="001502C0" w:rsidRPr="0057028C">
        <w:rPr>
          <w:rFonts w:ascii="Arial" w:hAnsi="Arial" w:cs="Arial"/>
          <w:color w:val="000000"/>
          <w:lang w:val="es-ES"/>
        </w:rPr>
        <w:t>Otros órganos autonómicos o estatales.</w:t>
      </w:r>
    </w:p>
    <w:p w:rsidR="001502C0" w:rsidRDefault="00844D9A" w:rsidP="009B7C71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Propiciar y g</w:t>
      </w:r>
      <w:r w:rsidR="001502C0" w:rsidRPr="0057028C">
        <w:rPr>
          <w:rFonts w:ascii="Arial" w:hAnsi="Arial" w:cs="Arial"/>
          <w:color w:val="000000"/>
          <w:lang w:val="es-ES"/>
        </w:rPr>
        <w:t>arantizar la participación ciudadana en el Consejo.</w:t>
      </w:r>
    </w:p>
    <w:p w:rsidR="001502C0" w:rsidRDefault="001502C0" w:rsidP="009B7C71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Presentar un informe anual al Pleno de</w:t>
      </w:r>
      <w:r w:rsidR="00844D9A" w:rsidRPr="009B7C71">
        <w:rPr>
          <w:rFonts w:ascii="Arial" w:hAnsi="Arial" w:cs="Arial"/>
          <w:color w:val="000000"/>
          <w:lang w:val="es-ES"/>
        </w:rPr>
        <w:t>l consejo y del Ayuntamiento.</w:t>
      </w:r>
    </w:p>
    <w:p w:rsidR="001502C0" w:rsidRDefault="00844D9A" w:rsidP="009B7C71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Promover la inclusión y participación</w:t>
      </w:r>
      <w:r w:rsidR="001502C0" w:rsidRPr="009B7C71">
        <w:rPr>
          <w:rFonts w:ascii="Arial" w:hAnsi="Arial" w:cs="Arial"/>
          <w:color w:val="000000"/>
          <w:lang w:val="es-ES"/>
        </w:rPr>
        <w:t xml:space="preserve"> de las mujeres en las asociaciones.</w:t>
      </w:r>
    </w:p>
    <w:p w:rsidR="001502C0" w:rsidRDefault="001502C0" w:rsidP="009B7C71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Formación e información especifica en temas de participación juvenil a las personas que forman el Consejo y al resto de asociaciones juveniles.</w:t>
      </w:r>
    </w:p>
    <w:p w:rsidR="009B7C71" w:rsidRPr="009B7C71" w:rsidRDefault="009B7C71" w:rsidP="009B7C71">
      <w:pPr>
        <w:pStyle w:val="NormalWeb"/>
        <w:shd w:val="clear" w:color="auto" w:fill="FFFFFF"/>
        <w:spacing w:after="0"/>
        <w:ind w:left="720"/>
        <w:jc w:val="both"/>
        <w:rPr>
          <w:rFonts w:ascii="Arial" w:hAnsi="Arial" w:cs="Arial"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 xml:space="preserve">ARTÍCULO 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>11.</w:t>
      </w:r>
      <w:r w:rsidR="001502C0" w:rsidRPr="0057028C">
        <w:rPr>
          <w:rFonts w:ascii="Arial" w:hAnsi="Arial" w:cs="Arial"/>
          <w:color w:val="000000"/>
          <w:lang w:val="es-ES"/>
        </w:rPr>
        <w:t xml:space="preserve"> Las Competencias del Secretario serán:</w:t>
      </w:r>
    </w:p>
    <w:p w:rsidR="001502C0" w:rsidRDefault="00844D9A" w:rsidP="00292879">
      <w:pPr>
        <w:pStyle w:val="NormalWeb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Levantar</w:t>
      </w:r>
      <w:r w:rsidR="001502C0" w:rsidRPr="0057028C">
        <w:rPr>
          <w:rFonts w:ascii="Arial" w:hAnsi="Arial" w:cs="Arial"/>
          <w:color w:val="000000"/>
          <w:lang w:val="es-ES"/>
        </w:rPr>
        <w:t xml:space="preserve"> acta</w:t>
      </w:r>
      <w:r w:rsidRPr="0057028C">
        <w:rPr>
          <w:rFonts w:ascii="Arial" w:hAnsi="Arial" w:cs="Arial"/>
          <w:color w:val="000000"/>
          <w:lang w:val="es-ES"/>
        </w:rPr>
        <w:t>s</w:t>
      </w:r>
      <w:r w:rsidR="001502C0" w:rsidRPr="0057028C">
        <w:rPr>
          <w:rFonts w:ascii="Arial" w:hAnsi="Arial" w:cs="Arial"/>
          <w:color w:val="000000"/>
          <w:lang w:val="es-ES"/>
        </w:rPr>
        <w:t xml:space="preserve"> de todas las sesiones que celebre el Consejo y sus Comisiones.</w:t>
      </w:r>
    </w:p>
    <w:p w:rsidR="001502C0" w:rsidRDefault="001502C0" w:rsidP="009B7C71">
      <w:pPr>
        <w:pStyle w:val="NormalWeb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Certificar actas y acuerdos del mismo así como de la documentación que obra en su poder.</w:t>
      </w:r>
    </w:p>
    <w:p w:rsidR="001502C0" w:rsidRDefault="001502C0" w:rsidP="009B7C71">
      <w:pPr>
        <w:pStyle w:val="NormalWeb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Informar y asesorar al Consejo y a su Presidente/a.</w:t>
      </w:r>
    </w:p>
    <w:p w:rsidR="001502C0" w:rsidRDefault="001502C0" w:rsidP="009B7C71">
      <w:pPr>
        <w:pStyle w:val="NormalWeb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Llevar, de forma actualizada, el registro de miembros y representantes de las distintas entidades.</w:t>
      </w:r>
    </w:p>
    <w:p w:rsidR="001502C0" w:rsidRPr="009B7C71" w:rsidRDefault="001502C0" w:rsidP="009B7C71">
      <w:pPr>
        <w:pStyle w:val="NormalWeb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Mantener actualizada una base de datos e informar a los componentes del Consejo, así como al resto de asociaciones, de todas las actividades destinadas a jóvenes.</w:t>
      </w:r>
    </w:p>
    <w:p w:rsidR="009B7C71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9B7C71" w:rsidRDefault="001502C0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CAPITULO I</w:t>
      </w:r>
    </w:p>
    <w:p w:rsidR="001502C0" w:rsidRPr="0057028C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 xml:space="preserve"> DE LAS ÁREAS Y SU ORGANIZACIÓN</w:t>
      </w:r>
      <w:r w:rsidRPr="0057028C">
        <w:rPr>
          <w:rFonts w:ascii="Arial" w:hAnsi="Arial" w:cs="Arial"/>
          <w:color w:val="000000"/>
          <w:lang w:val="es-ES"/>
        </w:rPr>
        <w:t>.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12.</w:t>
      </w:r>
      <w:r w:rsidR="001502C0" w:rsidRPr="0057028C">
        <w:rPr>
          <w:rFonts w:ascii="Arial" w:hAnsi="Arial" w:cs="Arial"/>
          <w:color w:val="000000"/>
          <w:lang w:val="es-ES"/>
        </w:rPr>
        <w:t xml:space="preserve"> A efectos del desarrollo de sus funciones, el Consejo Municipal se organiza en las siguientes Áreas temáticas de trabajo:</w:t>
      </w:r>
    </w:p>
    <w:p w:rsidR="001502C0" w:rsidRDefault="001502C0" w:rsidP="00292879">
      <w:pPr>
        <w:pStyle w:val="NormalWeb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Área de Actividades de Ocio, Tiempo Libre y Culturales.</w:t>
      </w:r>
    </w:p>
    <w:p w:rsidR="001502C0" w:rsidRDefault="001502C0" w:rsidP="009B7C71">
      <w:pPr>
        <w:pStyle w:val="NormalWeb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Área de Educación, Educación Ambiental y Salud.</w:t>
      </w:r>
    </w:p>
    <w:p w:rsidR="001502C0" w:rsidRDefault="001502C0" w:rsidP="009B7C71">
      <w:pPr>
        <w:pStyle w:val="NormalWeb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Área de Igualdad y Bienestar Social.</w:t>
      </w:r>
    </w:p>
    <w:p w:rsidR="001502C0" w:rsidRDefault="001502C0" w:rsidP="009B7C71">
      <w:pPr>
        <w:pStyle w:val="NormalWeb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Área de Formación, Empleo y Vivienda.</w:t>
      </w:r>
    </w:p>
    <w:p w:rsidR="001502C0" w:rsidRPr="00292879" w:rsidRDefault="001502C0" w:rsidP="009B7C71">
      <w:pPr>
        <w:pStyle w:val="NormalWeb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292879">
        <w:rPr>
          <w:rFonts w:ascii="Arial" w:hAnsi="Arial" w:cs="Arial"/>
          <w:color w:val="000000"/>
          <w:lang w:val="es-ES"/>
        </w:rPr>
        <w:t>Área de Participación Ciudadana.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lastRenderedPageBreak/>
        <w:t xml:space="preserve">ARTÍCULO 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>13.</w:t>
      </w:r>
      <w:r w:rsidR="001502C0" w:rsidRPr="0057028C">
        <w:rPr>
          <w:rFonts w:ascii="Arial" w:hAnsi="Arial" w:cs="Arial"/>
          <w:color w:val="000000"/>
          <w:lang w:val="es-ES"/>
        </w:rPr>
        <w:t xml:space="preserve"> Cada una de estas áreas estará integrada por los colectivos y personas a titulo individual que </w:t>
      </w:r>
      <w:r w:rsidR="00844D9A" w:rsidRPr="0057028C">
        <w:rPr>
          <w:rFonts w:ascii="Arial" w:hAnsi="Arial" w:cs="Arial"/>
          <w:color w:val="000000"/>
          <w:lang w:val="es-ES"/>
        </w:rPr>
        <w:t>tengan conocimiento,</w:t>
      </w:r>
      <w:r w:rsidR="001502C0" w:rsidRPr="0057028C">
        <w:rPr>
          <w:rFonts w:ascii="Arial" w:hAnsi="Arial" w:cs="Arial"/>
          <w:color w:val="000000"/>
          <w:lang w:val="es-ES"/>
        </w:rPr>
        <w:t xml:space="preserve"> en la materia de su ámbito, y estará coordinada por una persona que actuará como vocal director del Área, con las siguientes competencias:</w:t>
      </w:r>
    </w:p>
    <w:p w:rsidR="001502C0" w:rsidRDefault="001502C0" w:rsidP="00292879">
      <w:pPr>
        <w:pStyle w:val="NormalWeb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Elaboración de los proyectos y programas de actividad concerniente al área.</w:t>
      </w:r>
    </w:p>
    <w:p w:rsidR="001502C0" w:rsidRDefault="001502C0" w:rsidP="009B7C71">
      <w:pPr>
        <w:pStyle w:val="NormalWeb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Dar cuenta a la Comisión Coordinadora de la realización y término de las actividades programadas y proyectadas, o, en su caso, de los motivos que no lo han permitido.</w:t>
      </w:r>
    </w:p>
    <w:p w:rsidR="001502C0" w:rsidRDefault="001502C0" w:rsidP="009B7C71">
      <w:pPr>
        <w:pStyle w:val="NormalWeb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Realizar las campañas de promoción, animación y motivación hacia las actividades propias de su área, frente a los vecinos, colectivos y grupos interesados.</w:t>
      </w:r>
    </w:p>
    <w:p w:rsidR="001502C0" w:rsidRDefault="001502C0" w:rsidP="009B7C71">
      <w:pPr>
        <w:pStyle w:val="NormalWeb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Proponer a la Comisión Coordinadora actividades concretas, tanto dentro como fuera del Programa y del Presupuesto General.</w:t>
      </w:r>
    </w:p>
    <w:p w:rsidR="001502C0" w:rsidRDefault="001502C0" w:rsidP="009B7C71">
      <w:pPr>
        <w:pStyle w:val="NormalWeb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Coordinar a las personas de su área de trabajo para llevar a cabo los Planes de Actividades, asegurando un rendimiento óptimo tanto de los recursos personales como materiales y técnicos.</w:t>
      </w:r>
    </w:p>
    <w:p w:rsidR="00292879" w:rsidRPr="009B7C71" w:rsidRDefault="00292879" w:rsidP="00292879">
      <w:pPr>
        <w:pStyle w:val="NormalWeb"/>
        <w:shd w:val="clear" w:color="auto" w:fill="FFFFFF"/>
        <w:spacing w:after="0"/>
        <w:ind w:left="720"/>
        <w:jc w:val="both"/>
        <w:rPr>
          <w:rFonts w:ascii="Arial" w:hAnsi="Arial" w:cs="Arial"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14.</w:t>
      </w:r>
      <w:r w:rsidR="001502C0" w:rsidRPr="0057028C">
        <w:rPr>
          <w:rFonts w:ascii="Arial" w:hAnsi="Arial" w:cs="Arial"/>
          <w:color w:val="000000"/>
          <w:lang w:val="es-ES"/>
        </w:rPr>
        <w:t xml:space="preserve"> Los vocales serán elegidos de entre los</w:t>
      </w:r>
      <w:r w:rsidR="00844D9A" w:rsidRPr="0057028C">
        <w:rPr>
          <w:rFonts w:ascii="Arial" w:hAnsi="Arial" w:cs="Arial"/>
          <w:color w:val="000000"/>
          <w:lang w:val="es-ES"/>
        </w:rPr>
        <w:t xml:space="preserve"> miembros del Consejo y serán cuando infrinjan</w:t>
      </w:r>
      <w:r w:rsidR="00FA0F75" w:rsidRPr="0057028C">
        <w:rPr>
          <w:rFonts w:ascii="Arial" w:hAnsi="Arial" w:cs="Arial"/>
          <w:color w:val="000000"/>
          <w:lang w:val="es-ES"/>
        </w:rPr>
        <w:t xml:space="preserve"> en</w:t>
      </w:r>
      <w:r w:rsidR="001502C0" w:rsidRPr="0057028C">
        <w:rPr>
          <w:rFonts w:ascii="Arial" w:hAnsi="Arial" w:cs="Arial"/>
          <w:color w:val="000000"/>
          <w:lang w:val="es-ES"/>
        </w:rPr>
        <w:t xml:space="preserve"> alguna de las situaciones señaladas en el artículo 8.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15.</w:t>
      </w:r>
      <w:r w:rsidR="001502C0" w:rsidRPr="0057028C">
        <w:rPr>
          <w:rFonts w:ascii="Arial" w:hAnsi="Arial" w:cs="Arial"/>
          <w:color w:val="000000"/>
          <w:lang w:val="es-ES"/>
        </w:rPr>
        <w:t xml:space="preserve"> Los vocales directores de las diferentes áreas formarán una Comisión Coordinadora del Consejo Municipal ju</w:t>
      </w:r>
      <w:r w:rsidR="00FA0F75" w:rsidRPr="0057028C">
        <w:rPr>
          <w:rFonts w:ascii="Arial" w:hAnsi="Arial" w:cs="Arial"/>
          <w:color w:val="000000"/>
          <w:lang w:val="es-ES"/>
        </w:rPr>
        <w:t>nto con el presidente del mismo pretendiendo</w:t>
      </w:r>
      <w:r w:rsidR="001502C0" w:rsidRPr="0057028C">
        <w:rPr>
          <w:rFonts w:ascii="Arial" w:hAnsi="Arial" w:cs="Arial"/>
          <w:color w:val="000000"/>
          <w:lang w:val="es-ES"/>
        </w:rPr>
        <w:t xml:space="preserve"> distribuir y coordinar los esfuerzos de los integrantes de las distintas áreas de trabajo.</w:t>
      </w:r>
    </w:p>
    <w:p w:rsidR="001502C0" w:rsidRPr="0057028C" w:rsidRDefault="001502C0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Serán funciones de esta Comisión Coordinadora:</w:t>
      </w:r>
    </w:p>
    <w:p w:rsidR="001502C0" w:rsidRDefault="001502C0" w:rsidP="00292879">
      <w:pPr>
        <w:pStyle w:val="NormalWeb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Proponer los programas de actuación dentro del área de su competencia, para someterlos a la aprobación del Consejo Municipal.</w:t>
      </w:r>
    </w:p>
    <w:p w:rsidR="001502C0" w:rsidRDefault="001502C0" w:rsidP="009B7C71">
      <w:pPr>
        <w:pStyle w:val="NormalWeb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Recabar cuanta inf</w:t>
      </w:r>
      <w:r w:rsidR="00FA0F75" w:rsidRPr="009B7C71">
        <w:rPr>
          <w:rFonts w:ascii="Arial" w:hAnsi="Arial" w:cs="Arial"/>
          <w:color w:val="000000"/>
          <w:lang w:val="es-ES"/>
        </w:rPr>
        <w:t>ormación y asesoramiento</w:t>
      </w:r>
      <w:r w:rsidRPr="009B7C71">
        <w:rPr>
          <w:rFonts w:ascii="Arial" w:hAnsi="Arial" w:cs="Arial"/>
          <w:color w:val="000000"/>
          <w:lang w:val="es-ES"/>
        </w:rPr>
        <w:t xml:space="preserve"> estimen conveniente del personal té</w:t>
      </w:r>
      <w:r w:rsidR="00FA0F75" w:rsidRPr="009B7C71">
        <w:rPr>
          <w:rFonts w:ascii="Arial" w:hAnsi="Arial" w:cs="Arial"/>
          <w:color w:val="000000"/>
          <w:lang w:val="es-ES"/>
        </w:rPr>
        <w:t>cnico del Ayuntamiento aspirando</w:t>
      </w:r>
      <w:r w:rsidRPr="009B7C71">
        <w:rPr>
          <w:rFonts w:ascii="Arial" w:hAnsi="Arial" w:cs="Arial"/>
          <w:color w:val="000000"/>
          <w:lang w:val="es-ES"/>
        </w:rPr>
        <w:t xml:space="preserve"> una correcta elaboración del plan de actividades y a su financiación.</w:t>
      </w:r>
    </w:p>
    <w:p w:rsidR="001502C0" w:rsidRDefault="001502C0" w:rsidP="009B7C71">
      <w:pPr>
        <w:pStyle w:val="NormalWeb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Seguimiento de la efectiva realización de las actividades diseñadas.</w:t>
      </w:r>
    </w:p>
    <w:p w:rsidR="001502C0" w:rsidRDefault="001502C0" w:rsidP="009B7C71">
      <w:pPr>
        <w:pStyle w:val="NormalWeb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Informarse de las campañas promovidas desde otras administraciones públicas y colaborar con ellas si así lo decide el Consejo.</w:t>
      </w:r>
    </w:p>
    <w:p w:rsidR="001502C0" w:rsidRPr="009B7C71" w:rsidRDefault="001502C0" w:rsidP="009B7C71">
      <w:pPr>
        <w:pStyle w:val="NormalWeb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9B7C71">
        <w:rPr>
          <w:rFonts w:ascii="Arial" w:hAnsi="Arial" w:cs="Arial"/>
          <w:color w:val="000000"/>
          <w:lang w:val="es-ES"/>
        </w:rPr>
        <w:t>Informarse de las inquietudes de los vecinos y canalizarlas hacia las diferentes áreas de trabajo, para darles una solución satisfactoria dentro de los cauces legales.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16.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Consejo no debe estar asociado con la idea de ser una plataforma de promoción y confrontación política de las personas que lo gestionan.</w:t>
      </w:r>
    </w:p>
    <w:p w:rsidR="00FA0F75" w:rsidRPr="0057028C" w:rsidRDefault="00FA0F7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FA0F75" w:rsidRPr="0057028C" w:rsidRDefault="00FA0F7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TÍTULO III</w:t>
      </w:r>
    </w:p>
    <w:p w:rsidR="001502C0" w:rsidRPr="0057028C" w:rsidRDefault="001502C0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RÉGIMEN DE FUNCIONAMIENTO INTERNO.</w:t>
      </w:r>
    </w:p>
    <w:p w:rsidR="00292879" w:rsidRDefault="00292879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9B7C71" w:rsidRDefault="001502C0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CAPITULO I</w:t>
      </w:r>
    </w:p>
    <w:p w:rsidR="001502C0" w:rsidRPr="0057028C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 xml:space="preserve"> RÉGIMEN DE SESIONES.</w:t>
      </w:r>
    </w:p>
    <w:p w:rsidR="009B7C71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17.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Consejo Municip</w:t>
      </w:r>
      <w:r w:rsidR="00FA0F75" w:rsidRPr="0057028C">
        <w:rPr>
          <w:rFonts w:ascii="Arial" w:hAnsi="Arial" w:cs="Arial"/>
          <w:color w:val="000000"/>
          <w:lang w:val="es-ES"/>
        </w:rPr>
        <w:t>al de Juventud se reunirá bimestralmente o cuando sea necesario.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18.</w:t>
      </w:r>
      <w:r w:rsidR="001502C0" w:rsidRPr="0057028C">
        <w:rPr>
          <w:rFonts w:ascii="Arial" w:hAnsi="Arial" w:cs="Arial"/>
          <w:color w:val="000000"/>
          <w:lang w:val="es-ES"/>
        </w:rPr>
        <w:t xml:space="preserve"> La Comisión Coordinadora se reunirá con la periodicidad que determine, en función de sus necesidades.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19.</w:t>
      </w:r>
      <w:r w:rsidR="001502C0" w:rsidRPr="0057028C">
        <w:rPr>
          <w:rFonts w:ascii="Arial" w:hAnsi="Arial" w:cs="Arial"/>
          <w:color w:val="000000"/>
          <w:lang w:val="es-ES"/>
        </w:rPr>
        <w:t xml:space="preserve"> Las Áreas de trabajo se reunirán con la periodicidad necesaria para hacer operativo su plan de actuación, según ellas mismas lo determinen.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20.</w:t>
      </w:r>
      <w:r w:rsidR="001502C0" w:rsidRPr="0057028C">
        <w:rPr>
          <w:rFonts w:ascii="Arial" w:hAnsi="Arial" w:cs="Arial"/>
          <w:color w:val="000000"/>
          <w:lang w:val="es-ES"/>
        </w:rPr>
        <w:t xml:space="preserve"> Para convocar una reunión se requerirá la conformidad de la tercera parte de los miembros, mediante escrito firmado de los que lo soliciten, o la convocatoria del Presidente.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21.</w:t>
      </w:r>
      <w:r w:rsidR="001502C0" w:rsidRPr="0057028C">
        <w:rPr>
          <w:rFonts w:ascii="Arial" w:hAnsi="Arial" w:cs="Arial"/>
          <w:color w:val="000000"/>
          <w:lang w:val="es-ES"/>
        </w:rPr>
        <w:t xml:space="preserve"> Las sesiones se convocarán por escrito, con siete días de antelación acompañándose a la convocatoria el Orden del día, en el que se fijarán los asuntos pendientes, excepto los que tenga consideración de urgentes que se conv</w:t>
      </w:r>
      <w:r w:rsidR="007108B8" w:rsidRPr="0057028C">
        <w:rPr>
          <w:rFonts w:ascii="Arial" w:hAnsi="Arial" w:cs="Arial"/>
          <w:color w:val="000000"/>
          <w:lang w:val="es-ES"/>
        </w:rPr>
        <w:t>ocarán con 24 horas de anticipación.</w:t>
      </w: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22.</w:t>
      </w:r>
      <w:r w:rsidR="001502C0" w:rsidRPr="0057028C">
        <w:rPr>
          <w:rFonts w:ascii="Arial" w:hAnsi="Arial" w:cs="Arial"/>
          <w:color w:val="000000"/>
          <w:lang w:val="es-ES"/>
        </w:rPr>
        <w:t xml:space="preserve"> A petición de cualquier miembro del plenario podrá tratarse asuntos fuera del Orden del día o modificación del mismo, circunstancia</w:t>
      </w:r>
      <w:r w:rsidR="00FA0F75" w:rsidRPr="0057028C">
        <w:rPr>
          <w:rFonts w:ascii="Arial" w:hAnsi="Arial" w:cs="Arial"/>
          <w:color w:val="000000"/>
          <w:lang w:val="es-ES"/>
        </w:rPr>
        <w:t xml:space="preserve"> justificada,</w:t>
      </w:r>
      <w:r w:rsidR="001502C0" w:rsidRPr="0057028C">
        <w:rPr>
          <w:rFonts w:ascii="Arial" w:hAnsi="Arial" w:cs="Arial"/>
          <w:color w:val="000000"/>
          <w:lang w:val="es-ES"/>
        </w:rPr>
        <w:t xml:space="preserve"> que deberá ser declarada de urgencia por mayoría absoluta de votos de los asistentes.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23.</w:t>
      </w:r>
      <w:r w:rsidR="001502C0" w:rsidRPr="0057028C">
        <w:rPr>
          <w:rFonts w:ascii="Arial" w:hAnsi="Arial" w:cs="Arial"/>
          <w:color w:val="000000"/>
          <w:lang w:val="es-ES"/>
        </w:rPr>
        <w:t xml:space="preserve"> En el Orden del día de las Sesiones Ordinarias del Consejo deberán incluirse</w:t>
      </w:r>
      <w:r w:rsidR="00FA0F75" w:rsidRPr="0057028C">
        <w:rPr>
          <w:rFonts w:ascii="Arial" w:hAnsi="Arial" w:cs="Arial"/>
          <w:color w:val="000000"/>
          <w:lang w:val="es-ES"/>
        </w:rPr>
        <w:t xml:space="preserve"> un punto de cuestiones, propuestas o asuntos de interés general.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24.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Consejo Municipal de Juventud podrá solicitar en tiempo y forma pertinente la comparecencia de cuantos funcionarios, técnicos o trabajadores municipales sean necesarios para conocimiento o aclaración de temas de interés y competencia.</w:t>
      </w:r>
    </w:p>
    <w:p w:rsidR="00EE6455" w:rsidRDefault="00EE6455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9B7C71" w:rsidRDefault="001502C0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CAPÍTULO 2</w:t>
      </w:r>
    </w:p>
    <w:p w:rsidR="001502C0" w:rsidRPr="0057028C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 xml:space="preserve"> RÉGIMEN DE VOTACIÓN.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25.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quórum necesario para constituirse tanto el Plenario del Consejo como las áreas de trabajo ser</w:t>
      </w:r>
      <w:r w:rsidR="00FA0F75" w:rsidRPr="0057028C">
        <w:rPr>
          <w:rFonts w:ascii="Arial" w:hAnsi="Arial" w:cs="Arial"/>
          <w:color w:val="000000"/>
          <w:lang w:val="es-ES"/>
        </w:rPr>
        <w:t>á de mayoría absoluta.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26.</w:t>
      </w:r>
      <w:r w:rsidR="001502C0" w:rsidRPr="0057028C">
        <w:rPr>
          <w:rFonts w:ascii="Arial" w:hAnsi="Arial" w:cs="Arial"/>
          <w:color w:val="000000"/>
          <w:lang w:val="es-ES"/>
        </w:rPr>
        <w:t xml:space="preserve"> Las sesiones se desarrollarán en régimen de propuestas y debates, dirigiendo dichos debates el Presidente del Consejo, cuando éste considere suficientemente debatido el tema se procederá a su votación.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 xml:space="preserve"> 27.</w:t>
      </w:r>
      <w:r w:rsidR="001502C0" w:rsidRPr="0057028C">
        <w:rPr>
          <w:rFonts w:ascii="Arial" w:hAnsi="Arial" w:cs="Arial"/>
          <w:color w:val="000000"/>
          <w:lang w:val="es-ES"/>
        </w:rPr>
        <w:t xml:space="preserve"> La adopción de acuerdos requerirá el voto favorable de una mayoría simple.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28.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voto puede emitirse en sentido positivo o negativo, pudiendo los miembros del Plenario abstenerse de votar.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ARTÍCULO 29.</w:t>
      </w:r>
      <w:r w:rsidR="001502C0" w:rsidRPr="0057028C">
        <w:rPr>
          <w:rFonts w:ascii="Arial" w:hAnsi="Arial" w:cs="Arial"/>
          <w:color w:val="000000"/>
          <w:lang w:val="es-ES"/>
        </w:rPr>
        <w:t xml:space="preserve"> Las votaciones pueden ser ordinarias o secretas, desarrollándose como norma general en régimen de votación abierta. El Pleno del Consejo, por mayoría simple y excepcionalmente, podrá decidir otra forma de votación argumentando dicha forma en función del tema a decidir.</w:t>
      </w:r>
    </w:p>
    <w:p w:rsidR="009B7C71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9B7C71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CAPÍTULO 3</w:t>
      </w:r>
    </w:p>
    <w:p w:rsidR="001502C0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 xml:space="preserve"> RÉGIMEN ECONÓMICO.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 xml:space="preserve">ARTÍCULO </w:t>
      </w:r>
      <w:r w:rsidR="001502C0" w:rsidRPr="0057028C">
        <w:rPr>
          <w:rFonts w:ascii="Arial" w:hAnsi="Arial" w:cs="Arial"/>
          <w:b/>
          <w:bCs/>
          <w:color w:val="000000"/>
          <w:lang w:val="es-ES"/>
        </w:rPr>
        <w:t>30.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Consejo no tendrá presupuesto propio. Los recursos económicos de este Consejo vienen determinados por aquellas partidas que, en ca</w:t>
      </w:r>
      <w:r w:rsidR="00FA0F75" w:rsidRPr="0057028C">
        <w:rPr>
          <w:rFonts w:ascii="Arial" w:hAnsi="Arial" w:cs="Arial"/>
          <w:color w:val="000000"/>
          <w:lang w:val="es-ES"/>
        </w:rPr>
        <w:t>da ejercicio económico, que designe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Ayuntamiento en su presupuesto ordinario. Asimismo, el Consejo podrá proponer al Ayuntamiento la gestión, ante otras administraciones, de solicitudes de cuantos recursos pudieran ayudar a la realización de proyectos de actividades, a cuyo efecto, por la Comisión especial de trabajo correspondiente, serán elaborados los mismos, con especificación del presupuesto de gastos y memoria que será fundamento de la petición.</w:t>
      </w:r>
    </w:p>
    <w:p w:rsidR="00EE6455" w:rsidRDefault="00EE6455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DISPOSICIÓN ADICIONAL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PRIMERA.-</w:t>
      </w:r>
      <w:r w:rsidR="001502C0" w:rsidRPr="0057028C">
        <w:rPr>
          <w:rFonts w:ascii="Arial" w:hAnsi="Arial" w:cs="Arial"/>
          <w:color w:val="000000"/>
          <w:lang w:val="es-ES"/>
        </w:rPr>
        <w:t xml:space="preserve"> El procedimiento de revisión o modificación se ajustará a lo establecido en el artículo 49 de la Ley 7/1985 de 2 de abril, Reguladora de Bases de Régimen Local.</w:t>
      </w:r>
    </w:p>
    <w:p w:rsidR="00EE6455" w:rsidRDefault="00EE6455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1502C0" w:rsidRPr="0057028C" w:rsidRDefault="009B7C71" w:rsidP="009B7C71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b/>
          <w:bCs/>
          <w:color w:val="000000"/>
          <w:lang w:val="es-ES"/>
        </w:rPr>
        <w:t>DISPOSICIÓN FINAL</w:t>
      </w:r>
    </w:p>
    <w:p w:rsidR="00EE6455" w:rsidRDefault="00EE6455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</w:p>
    <w:p w:rsidR="001502C0" w:rsidRPr="0057028C" w:rsidRDefault="001502C0" w:rsidP="009B7C71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lang w:val="es-ES"/>
        </w:rPr>
      </w:pPr>
      <w:r w:rsidRPr="0057028C">
        <w:rPr>
          <w:rFonts w:ascii="Arial" w:hAnsi="Arial" w:cs="Arial"/>
          <w:color w:val="000000"/>
          <w:lang w:val="es-ES"/>
        </w:rPr>
        <w:t>El presente Reglamento entrará en vigo</w:t>
      </w:r>
      <w:r w:rsidR="005438E1" w:rsidRPr="0057028C">
        <w:rPr>
          <w:rFonts w:ascii="Arial" w:hAnsi="Arial" w:cs="Arial"/>
          <w:color w:val="000000"/>
          <w:lang w:val="es-ES"/>
        </w:rPr>
        <w:t xml:space="preserve">r al día siguiente </w:t>
      </w:r>
      <w:r w:rsidR="00FA0F75" w:rsidRPr="0057028C">
        <w:rPr>
          <w:rFonts w:ascii="Arial" w:hAnsi="Arial" w:cs="Arial"/>
          <w:color w:val="000000"/>
          <w:lang w:val="es-ES"/>
        </w:rPr>
        <w:t xml:space="preserve">de su aprobación y se publicará en la </w:t>
      </w:r>
      <w:r w:rsidR="009B7C71">
        <w:rPr>
          <w:rFonts w:ascii="Arial" w:hAnsi="Arial" w:cs="Arial"/>
          <w:color w:val="000000"/>
          <w:lang w:val="es-ES"/>
        </w:rPr>
        <w:t>G</w:t>
      </w:r>
      <w:r w:rsidR="00FA0F75" w:rsidRPr="0057028C">
        <w:rPr>
          <w:rFonts w:ascii="Arial" w:hAnsi="Arial" w:cs="Arial"/>
          <w:color w:val="000000"/>
          <w:lang w:val="es-ES"/>
        </w:rPr>
        <w:t>aceta Municipal.</w:t>
      </w:r>
      <w:bookmarkStart w:id="0" w:name="_GoBack"/>
      <w:bookmarkEnd w:id="0"/>
    </w:p>
    <w:p w:rsidR="00EA6F67" w:rsidRDefault="00EA6F67" w:rsidP="009B7C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D7931" w:rsidRPr="00CB6F35" w:rsidRDefault="001D7931" w:rsidP="001D7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tanto, mando se imprima, publique, circule y se le dé el debido cumplimiento a este Reglamento.</w:t>
      </w:r>
    </w:p>
    <w:p w:rsidR="001D7931" w:rsidRDefault="001D7931" w:rsidP="001D7931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D7931" w:rsidRDefault="001D7931" w:rsidP="001D7931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D7931" w:rsidRDefault="001D7931" w:rsidP="001D7931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D7931" w:rsidRPr="00CB6F35" w:rsidRDefault="001D7931" w:rsidP="001D79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78FA" w:rsidRDefault="004A78FA" w:rsidP="004A78FA">
      <w:pPr>
        <w:autoSpaceDE w:val="0"/>
        <w:autoSpaceDN w:val="0"/>
        <w:adjustRightInd w:val="0"/>
        <w:spacing w:after="0" w:line="241" w:lineRule="atLeast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 RAMÓN MARTÍNEZ MORFIN</w:t>
      </w:r>
    </w:p>
    <w:p w:rsidR="004A78FA" w:rsidRDefault="004A78FA" w:rsidP="004A78FA">
      <w:pPr>
        <w:autoSpaceDE w:val="0"/>
        <w:autoSpaceDN w:val="0"/>
        <w:adjustRightInd w:val="0"/>
        <w:spacing w:after="0" w:line="241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PRESIDENTE MUNICIPAL</w:t>
      </w:r>
    </w:p>
    <w:p w:rsidR="004A78FA" w:rsidRDefault="004A78FA" w:rsidP="004A78FA">
      <w:pPr>
        <w:autoSpaceDE w:val="0"/>
        <w:autoSpaceDN w:val="0"/>
        <w:adjustRightInd w:val="0"/>
        <w:spacing w:after="0" w:line="241" w:lineRule="atLeast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4A78FA" w:rsidRDefault="004A78FA" w:rsidP="004A78FA">
      <w:pPr>
        <w:autoSpaceDE w:val="0"/>
        <w:autoSpaceDN w:val="0"/>
        <w:adjustRightInd w:val="0"/>
        <w:spacing w:after="0" w:line="241" w:lineRule="atLeast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4A78FA" w:rsidRDefault="004A78FA" w:rsidP="004A78FA">
      <w:pPr>
        <w:autoSpaceDE w:val="0"/>
        <w:autoSpaceDN w:val="0"/>
        <w:adjustRightInd w:val="0"/>
        <w:spacing w:after="0" w:line="241" w:lineRule="atLeast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LIC. LUIS ZÚÑIGA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ZÚÑIGA</w:t>
      </w:r>
      <w:proofErr w:type="spellEnd"/>
    </w:p>
    <w:p w:rsidR="004A78FA" w:rsidRDefault="004A78FA" w:rsidP="004A78FA">
      <w:pPr>
        <w:autoSpaceDE w:val="0"/>
        <w:autoSpaceDN w:val="0"/>
        <w:adjustRightInd w:val="0"/>
        <w:spacing w:after="0" w:line="241" w:lineRule="atLeast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SECRETARIO GENERAL</w:t>
      </w:r>
    </w:p>
    <w:p w:rsidR="004A78FA" w:rsidRDefault="004A78FA" w:rsidP="004A78FA">
      <w:pPr>
        <w:autoSpaceDE w:val="0"/>
        <w:autoSpaceDN w:val="0"/>
        <w:adjustRightInd w:val="0"/>
        <w:spacing w:after="0" w:line="241" w:lineRule="atLeast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4A78FA" w:rsidRDefault="004A78FA" w:rsidP="004A78FA">
      <w:pPr>
        <w:autoSpaceDE w:val="0"/>
        <w:autoSpaceDN w:val="0"/>
        <w:adjustRightInd w:val="0"/>
        <w:spacing w:after="0" w:line="241" w:lineRule="atLeast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4A78FA" w:rsidRDefault="004A78FA" w:rsidP="004A78FA">
      <w:pPr>
        <w:autoSpaceDE w:val="0"/>
        <w:autoSpaceDN w:val="0"/>
        <w:adjustRightInd w:val="0"/>
        <w:spacing w:after="0" w:line="241" w:lineRule="atLeast"/>
        <w:ind w:left="3540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 ING. JUAN CARLOS CONTRERAS CÁRDENAS</w:t>
      </w:r>
    </w:p>
    <w:p w:rsidR="004A78FA" w:rsidRDefault="004A78FA" w:rsidP="004A78FA">
      <w:pPr>
        <w:autoSpaceDE w:val="0"/>
        <w:autoSpaceDN w:val="0"/>
        <w:adjustRightInd w:val="0"/>
        <w:spacing w:after="0" w:line="241" w:lineRule="atLeast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                                                  SÍNDICO MUNICIPAL</w:t>
      </w:r>
    </w:p>
    <w:p w:rsidR="001D7931" w:rsidRPr="00CB6F35" w:rsidRDefault="001D7931" w:rsidP="001D793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D7931" w:rsidRPr="00CB6F35" w:rsidSect="001A3D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2CC"/>
    <w:multiLevelType w:val="hybridMultilevel"/>
    <w:tmpl w:val="791498A6"/>
    <w:lvl w:ilvl="0" w:tplc="66B47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6235"/>
    <w:multiLevelType w:val="hybridMultilevel"/>
    <w:tmpl w:val="6A246EEA"/>
    <w:lvl w:ilvl="0" w:tplc="2624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C137F"/>
    <w:multiLevelType w:val="hybridMultilevel"/>
    <w:tmpl w:val="4CFCB556"/>
    <w:lvl w:ilvl="0" w:tplc="1C60075E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D064C"/>
    <w:multiLevelType w:val="hybridMultilevel"/>
    <w:tmpl w:val="472CE1C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C370D"/>
    <w:multiLevelType w:val="hybridMultilevel"/>
    <w:tmpl w:val="A3462336"/>
    <w:lvl w:ilvl="0" w:tplc="511E427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A69E6"/>
    <w:multiLevelType w:val="hybridMultilevel"/>
    <w:tmpl w:val="464408EC"/>
    <w:lvl w:ilvl="0" w:tplc="C70ED80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15C20"/>
    <w:multiLevelType w:val="hybridMultilevel"/>
    <w:tmpl w:val="2CC61170"/>
    <w:lvl w:ilvl="0" w:tplc="B15CB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56B3D"/>
    <w:multiLevelType w:val="hybridMultilevel"/>
    <w:tmpl w:val="B6A69FAC"/>
    <w:lvl w:ilvl="0" w:tplc="9EA22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449EF"/>
    <w:multiLevelType w:val="hybridMultilevel"/>
    <w:tmpl w:val="7CC4EF3E"/>
    <w:lvl w:ilvl="0" w:tplc="33862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A3A09"/>
    <w:multiLevelType w:val="hybridMultilevel"/>
    <w:tmpl w:val="FF308576"/>
    <w:lvl w:ilvl="0" w:tplc="7C680EFC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502C0"/>
    <w:rsid w:val="000415B6"/>
    <w:rsid w:val="001502C0"/>
    <w:rsid w:val="001A3D91"/>
    <w:rsid w:val="001C330E"/>
    <w:rsid w:val="001D7931"/>
    <w:rsid w:val="00223454"/>
    <w:rsid w:val="0025059F"/>
    <w:rsid w:val="00275F42"/>
    <w:rsid w:val="00292879"/>
    <w:rsid w:val="00302033"/>
    <w:rsid w:val="004A78FA"/>
    <w:rsid w:val="005438E1"/>
    <w:rsid w:val="00565C00"/>
    <w:rsid w:val="0057028C"/>
    <w:rsid w:val="007108B8"/>
    <w:rsid w:val="00844D9A"/>
    <w:rsid w:val="00921FF8"/>
    <w:rsid w:val="009B7C71"/>
    <w:rsid w:val="00E5603D"/>
    <w:rsid w:val="00EA6F67"/>
    <w:rsid w:val="00EE6455"/>
    <w:rsid w:val="00FA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2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275F4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75F42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275F42"/>
    <w:rPr>
      <w:rFonts w:ascii="Tahoma" w:hAnsi="Tahoma" w:cs="Tahoma"/>
      <w:color w:val="000000"/>
      <w:sz w:val="18"/>
      <w:szCs w:val="18"/>
    </w:rPr>
  </w:style>
  <w:style w:type="paragraph" w:styleId="Sinespaciado">
    <w:name w:val="No Spacing"/>
    <w:uiPriority w:val="1"/>
    <w:qFormat/>
    <w:rsid w:val="001D793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2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426">
              <w:marLeft w:val="0"/>
              <w:marRight w:val="0"/>
              <w:marTop w:val="30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049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0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2217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cristyy</dc:creator>
  <cp:lastModifiedBy>Presidencia Municipal</cp:lastModifiedBy>
  <cp:revision>8</cp:revision>
  <cp:lastPrinted>2012-03-27T16:14:00Z</cp:lastPrinted>
  <dcterms:created xsi:type="dcterms:W3CDTF">2012-07-05T18:06:00Z</dcterms:created>
  <dcterms:modified xsi:type="dcterms:W3CDTF">2013-06-27T17:45:00Z</dcterms:modified>
</cp:coreProperties>
</file>